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ACF30" w14:textId="36C2E988" w:rsidR="0034586B" w:rsidRDefault="0087492E" w:rsidP="0087492E">
      <w:pPr>
        <w:pStyle w:val="Geenafstand"/>
        <w:rPr>
          <w:sz w:val="24"/>
          <w:szCs w:val="24"/>
          <w:u w:val="single"/>
        </w:rPr>
      </w:pPr>
      <w:r w:rsidRPr="0087492E">
        <w:rPr>
          <w:sz w:val="24"/>
          <w:szCs w:val="24"/>
          <w:u w:val="single"/>
        </w:rPr>
        <w:t>Plaatselijk</w:t>
      </w:r>
      <w:r w:rsidR="00347D3F">
        <w:rPr>
          <w:sz w:val="24"/>
          <w:szCs w:val="24"/>
          <w:u w:val="single"/>
        </w:rPr>
        <w:t>e</w:t>
      </w:r>
      <w:r w:rsidRPr="0087492E">
        <w:rPr>
          <w:sz w:val="24"/>
          <w:szCs w:val="24"/>
          <w:u w:val="single"/>
        </w:rPr>
        <w:t xml:space="preserve"> </w:t>
      </w:r>
      <w:r w:rsidR="00347D3F">
        <w:rPr>
          <w:sz w:val="24"/>
          <w:szCs w:val="24"/>
          <w:u w:val="single"/>
        </w:rPr>
        <w:t>r</w:t>
      </w:r>
      <w:r w:rsidRPr="0087492E">
        <w:rPr>
          <w:sz w:val="24"/>
          <w:szCs w:val="24"/>
          <w:u w:val="single"/>
        </w:rPr>
        <w:t>egels</w:t>
      </w:r>
      <w:bookmarkStart w:id="0" w:name="_GoBack"/>
      <w:bookmarkEnd w:id="0"/>
    </w:p>
    <w:p w14:paraId="634B1417" w14:textId="77777777" w:rsidR="0087492E" w:rsidRDefault="0087492E" w:rsidP="0087492E">
      <w:pPr>
        <w:pStyle w:val="Geenafstand"/>
        <w:rPr>
          <w:sz w:val="24"/>
          <w:szCs w:val="24"/>
        </w:rPr>
      </w:pPr>
    </w:p>
    <w:p w14:paraId="7FCA917A" w14:textId="77777777" w:rsidR="00D72403" w:rsidRPr="004216C7" w:rsidRDefault="00D72403" w:rsidP="00D72403">
      <w:pPr>
        <w:pStyle w:val="Geenafstand"/>
        <w:numPr>
          <w:ilvl w:val="0"/>
          <w:numId w:val="1"/>
        </w:numPr>
      </w:pPr>
      <w:r w:rsidRPr="004216C7">
        <w:t>Straf voor overtreding van een plaatselijke regel is: algemene straf.</w:t>
      </w:r>
    </w:p>
    <w:p w14:paraId="524EA446" w14:textId="77777777" w:rsidR="00906D8A" w:rsidRPr="004216C7" w:rsidRDefault="00906D8A" w:rsidP="0087492E">
      <w:pPr>
        <w:pStyle w:val="Geenafstand"/>
        <w:numPr>
          <w:ilvl w:val="0"/>
          <w:numId w:val="1"/>
        </w:numPr>
      </w:pPr>
      <w:r w:rsidRPr="004216C7">
        <w:t>Buiten de baan wordt aangegeven door witte paaltjes en witte markeringen op hekken en afrastering.</w:t>
      </w:r>
    </w:p>
    <w:p w14:paraId="2E00FD2E" w14:textId="7BF835E0" w:rsidR="005A2C75" w:rsidRPr="004216C7" w:rsidRDefault="005A2C75" w:rsidP="00041D52">
      <w:pPr>
        <w:pStyle w:val="Geenafstand"/>
        <w:numPr>
          <w:ilvl w:val="0"/>
          <w:numId w:val="1"/>
        </w:numPr>
        <w:rPr>
          <w:rFonts w:ascii="ScalaSansOT-Regular" w:hAnsi="ScalaSansOT-Regular"/>
        </w:rPr>
      </w:pPr>
      <w:r w:rsidRPr="004216C7">
        <w:t>G</w:t>
      </w:r>
      <w:r w:rsidR="006177AB" w:rsidRPr="004216C7">
        <w:t>rond in bewerking (GUR) wordt aangegeven door blauwe paaltjes</w:t>
      </w:r>
      <w:r w:rsidR="007F4785">
        <w:t xml:space="preserve"> en/of linten</w:t>
      </w:r>
      <w:r w:rsidR="006177AB" w:rsidRPr="004216C7">
        <w:t xml:space="preserve">. Indien sprake is van </w:t>
      </w:r>
      <w:r w:rsidR="00264806">
        <w:t xml:space="preserve">een </w:t>
      </w:r>
      <w:r w:rsidR="006177AB" w:rsidRPr="004216C7">
        <w:t>belemmering is de speler verplicht de</w:t>
      </w:r>
      <w:r w:rsidR="00264806">
        <w:t>ze</w:t>
      </w:r>
      <w:r w:rsidR="006177AB" w:rsidRPr="004216C7">
        <w:t xml:space="preserve"> te ontwijken v</w:t>
      </w:r>
      <w:r w:rsidR="003A0D06" w:rsidRPr="004216C7">
        <w:t xml:space="preserve">olgens </w:t>
      </w:r>
      <w:r w:rsidR="000D2DF7">
        <w:t>r</w:t>
      </w:r>
      <w:r w:rsidR="003A0D06" w:rsidRPr="004216C7">
        <w:t>egel 16-1b.</w:t>
      </w:r>
    </w:p>
    <w:p w14:paraId="76FD88D4" w14:textId="5F866DE9" w:rsidR="0087492E" w:rsidRPr="004216C7" w:rsidRDefault="00906D8A" w:rsidP="00906D8A">
      <w:pPr>
        <w:pStyle w:val="Geenafstand"/>
        <w:numPr>
          <w:ilvl w:val="0"/>
          <w:numId w:val="1"/>
        </w:numPr>
      </w:pPr>
      <w:r w:rsidRPr="004216C7">
        <w:t>Een kunststof afslag mat is integraal deel van de baan, wanneer in gebruik als afslagplaats</w:t>
      </w:r>
      <w:r w:rsidR="00175DB8" w:rsidRPr="004216C7">
        <w:t>.</w:t>
      </w:r>
    </w:p>
    <w:p w14:paraId="69E78F64" w14:textId="2F31EA40" w:rsidR="00D97A94" w:rsidRPr="004216C7" w:rsidRDefault="006177AB" w:rsidP="00BF5676">
      <w:pPr>
        <w:pStyle w:val="Geenafstand"/>
        <w:numPr>
          <w:ilvl w:val="0"/>
          <w:numId w:val="1"/>
        </w:numPr>
      </w:pPr>
      <w:r w:rsidRPr="004216C7">
        <w:t xml:space="preserve">Indien sprake is van een belemmering door het vangnet achter </w:t>
      </w:r>
      <w:r w:rsidR="001B7CBD">
        <w:t xml:space="preserve">de </w:t>
      </w:r>
      <w:r w:rsidRPr="004216C7">
        <w:t xml:space="preserve">green van </w:t>
      </w:r>
      <w:r w:rsidR="005A2C75" w:rsidRPr="004216C7">
        <w:t>hole</w:t>
      </w:r>
      <w:r w:rsidR="0087492E" w:rsidRPr="004216C7">
        <w:t xml:space="preserve"> 8 en 9 is </w:t>
      </w:r>
      <w:r w:rsidR="005A2C75" w:rsidRPr="004216C7">
        <w:rPr>
          <w:rFonts w:ascii="ScalaSansOT-Regular" w:hAnsi="ScalaSansOT-Regular"/>
        </w:rPr>
        <w:t xml:space="preserve">de </w:t>
      </w:r>
      <w:r w:rsidRPr="004216C7">
        <w:rPr>
          <w:rFonts w:ascii="ScalaSansOT-Regular" w:hAnsi="ScalaSansOT-Regular"/>
        </w:rPr>
        <w:t xml:space="preserve">speler </w:t>
      </w:r>
      <w:r w:rsidR="00555A75" w:rsidRPr="004216C7">
        <w:rPr>
          <w:rFonts w:ascii="ScalaSansOT-Regular" w:hAnsi="ScalaSansOT-Regular"/>
        </w:rPr>
        <w:t>verplicht</w:t>
      </w:r>
      <w:r w:rsidRPr="004216C7">
        <w:rPr>
          <w:rFonts w:ascii="ScalaSansOT-Regular" w:hAnsi="ScalaSansOT-Regular"/>
        </w:rPr>
        <w:t xml:space="preserve"> de</w:t>
      </w:r>
      <w:r w:rsidR="001B7CBD">
        <w:rPr>
          <w:rFonts w:ascii="ScalaSansOT-Regular" w:hAnsi="ScalaSansOT-Regular"/>
        </w:rPr>
        <w:t>ze</w:t>
      </w:r>
      <w:r w:rsidRPr="004216C7">
        <w:rPr>
          <w:rFonts w:ascii="ScalaSansOT-Regular" w:hAnsi="ScalaSansOT-Regular"/>
        </w:rPr>
        <w:t xml:space="preserve"> </w:t>
      </w:r>
      <w:r w:rsidR="00555A75" w:rsidRPr="004216C7">
        <w:rPr>
          <w:rFonts w:ascii="ScalaSansOT-Regular" w:hAnsi="ScalaSansOT-Regular"/>
        </w:rPr>
        <w:t>belemmering</w:t>
      </w:r>
      <w:r w:rsidRPr="004216C7">
        <w:rPr>
          <w:rFonts w:ascii="ScalaSansOT-Regular" w:hAnsi="ScalaSansOT-Regular"/>
        </w:rPr>
        <w:t xml:space="preserve"> te ontwijken</w:t>
      </w:r>
      <w:r w:rsidR="00555A75" w:rsidRPr="004216C7">
        <w:rPr>
          <w:rFonts w:ascii="ScalaSansOT-Regular" w:hAnsi="ScalaSansOT-Regular"/>
        </w:rPr>
        <w:t xml:space="preserve"> </w:t>
      </w:r>
      <w:r w:rsidR="0079440F" w:rsidRPr="004216C7">
        <w:rPr>
          <w:rFonts w:ascii="ScalaSansOT-Regular" w:hAnsi="ScalaSansOT-Regular"/>
        </w:rPr>
        <w:t xml:space="preserve">zonder straf </w:t>
      </w:r>
      <w:r w:rsidR="00555A75" w:rsidRPr="004216C7">
        <w:rPr>
          <w:rFonts w:ascii="ScalaSansOT-Regular" w:hAnsi="ScalaSansOT-Regular"/>
        </w:rPr>
        <w:t xml:space="preserve">door gebruik te maken van de </w:t>
      </w:r>
      <w:r w:rsidR="005A2C75" w:rsidRPr="004216C7">
        <w:rPr>
          <w:rFonts w:ascii="ScalaSansOT-Regular" w:hAnsi="ScalaSansOT-Regular"/>
        </w:rPr>
        <w:t>dropzone</w:t>
      </w:r>
      <w:r w:rsidR="00555A75" w:rsidRPr="004216C7">
        <w:rPr>
          <w:rFonts w:ascii="ScalaSansOT-Regular" w:hAnsi="ScalaSansOT-Regular"/>
        </w:rPr>
        <w:t>s.</w:t>
      </w:r>
      <w:r w:rsidR="005A2C75" w:rsidRPr="004216C7">
        <w:rPr>
          <w:rFonts w:ascii="ScalaSansOT-Regular" w:hAnsi="ScalaSansOT-Regular"/>
        </w:rPr>
        <w:t xml:space="preserve"> </w:t>
      </w:r>
      <w:r w:rsidR="000035DC">
        <w:rPr>
          <w:rFonts w:ascii="ScalaSansOT-Regular" w:hAnsi="ScalaSansOT-Regular"/>
        </w:rPr>
        <w:t>Een</w:t>
      </w:r>
      <w:r w:rsidR="00451586" w:rsidRPr="004216C7">
        <w:rPr>
          <w:rFonts w:ascii="ScalaSansOT-Regular" w:hAnsi="ScalaSansOT-Regular"/>
        </w:rPr>
        <w:t xml:space="preserve"> dropzone wordt aangegeven door een witte steen</w:t>
      </w:r>
      <w:r w:rsidR="00175DB8" w:rsidRPr="004216C7">
        <w:rPr>
          <w:rFonts w:ascii="ScalaSansOT-Regular" w:hAnsi="ScalaSansOT-Regular"/>
        </w:rPr>
        <w:t xml:space="preserve"> (=referentiepunt)</w:t>
      </w:r>
      <w:r w:rsidR="0087492E" w:rsidRPr="004216C7">
        <w:t>.</w:t>
      </w:r>
      <w:r w:rsidR="00175DB8" w:rsidRPr="004216C7">
        <w:t xml:space="preserve"> Droppen </w:t>
      </w:r>
      <w:r w:rsidR="00F416E9">
        <w:t xml:space="preserve">binnen </w:t>
      </w:r>
      <w:r w:rsidR="00175DB8" w:rsidRPr="004216C7">
        <w:t>één stoklengte.</w:t>
      </w:r>
    </w:p>
    <w:p w14:paraId="2E1D9C69" w14:textId="2A6127C4" w:rsidR="0087492E" w:rsidRPr="004216C7" w:rsidRDefault="0087492E" w:rsidP="005D333F">
      <w:pPr>
        <w:pStyle w:val="Geenafstand"/>
        <w:numPr>
          <w:ilvl w:val="0"/>
          <w:numId w:val="1"/>
        </w:numPr>
      </w:pPr>
      <w:r w:rsidRPr="004216C7">
        <w:t>Alle markeringen van hindernissen</w:t>
      </w:r>
      <w:r w:rsidR="00451586" w:rsidRPr="004216C7">
        <w:t xml:space="preserve"> </w:t>
      </w:r>
      <w:r w:rsidR="00D535C9">
        <w:t xml:space="preserve">en de paden </w:t>
      </w:r>
      <w:r w:rsidRPr="004216C7">
        <w:t>zijn vaste obstakels</w:t>
      </w:r>
      <w:r w:rsidR="008D4DF9">
        <w:t>.</w:t>
      </w:r>
    </w:p>
    <w:p w14:paraId="509EF973" w14:textId="37049FE1" w:rsidR="00D97A94" w:rsidRPr="004216C7" w:rsidRDefault="008D4B2D" w:rsidP="00906D8A">
      <w:pPr>
        <w:pStyle w:val="Geenafstand"/>
        <w:numPr>
          <w:ilvl w:val="0"/>
          <w:numId w:val="1"/>
        </w:numPr>
      </w:pPr>
      <w:r>
        <w:t xml:space="preserve">Groeiende en bloeiende </w:t>
      </w:r>
      <w:r w:rsidR="00D97A94" w:rsidRPr="004216C7">
        <w:t xml:space="preserve">bloembollen </w:t>
      </w:r>
      <w:r w:rsidR="0039607E">
        <w:t xml:space="preserve">zijn </w:t>
      </w:r>
      <w:r w:rsidR="00D97A94" w:rsidRPr="004216C7">
        <w:t>tijdelijk GUR</w:t>
      </w:r>
      <w:r w:rsidR="00ED3305" w:rsidRPr="004216C7">
        <w:t xml:space="preserve"> en moeten ontweken worden</w:t>
      </w:r>
      <w:r w:rsidR="00B0150C">
        <w:t xml:space="preserve"> volgens 16.1</w:t>
      </w:r>
      <w:r w:rsidR="00ED3305" w:rsidRPr="004216C7">
        <w:t>.</w:t>
      </w:r>
    </w:p>
    <w:p w14:paraId="2ED9B467" w14:textId="097BA6CF" w:rsidR="00942AB6" w:rsidRPr="004216C7" w:rsidRDefault="00175DB8" w:rsidP="00942AB6">
      <w:pPr>
        <w:pStyle w:val="Geenafstand"/>
        <w:numPr>
          <w:ilvl w:val="0"/>
          <w:numId w:val="1"/>
        </w:numPr>
      </w:pPr>
      <w:r w:rsidRPr="004216C7">
        <w:t xml:space="preserve">Bij het spelen van een ronde van 18 holes heeft hole 10 voorrang op hole 1. </w:t>
      </w:r>
    </w:p>
    <w:p w14:paraId="6CF529F0" w14:textId="1BEF8155" w:rsidR="00646399" w:rsidRPr="00F8757D" w:rsidRDefault="00646399" w:rsidP="00646399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t xml:space="preserve">Uitwerpselen van </w:t>
      </w:r>
      <w:r w:rsidR="003B41C4">
        <w:t>vogels</w:t>
      </w:r>
      <w:r w:rsidR="00394D62">
        <w:t xml:space="preserve"> </w:t>
      </w:r>
      <w:r>
        <w:t>mogen worden behandeld als</w:t>
      </w:r>
      <w:r w:rsidR="00394D62">
        <w:t xml:space="preserve"> </w:t>
      </w:r>
      <w:r w:rsidR="00C623AF">
        <w:t>GUR</w:t>
      </w:r>
      <w:r>
        <w:t xml:space="preserve"> waarvan ontwijken is toegestaan volgens Regel 16.1.</w:t>
      </w:r>
    </w:p>
    <w:p w14:paraId="7C26F3FF" w14:textId="1590B5C2" w:rsidR="00F8757D" w:rsidRPr="00F8757D" w:rsidRDefault="00F8757D" w:rsidP="000F55E6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216C7">
        <w:t xml:space="preserve">Hole 1 moet wachten met afslaan tot </w:t>
      </w:r>
      <w:r>
        <w:t xml:space="preserve">alle </w:t>
      </w:r>
      <w:r w:rsidRPr="004216C7">
        <w:t xml:space="preserve">spelers </w:t>
      </w:r>
      <w:r w:rsidR="009314F5">
        <w:t xml:space="preserve">op de afslag </w:t>
      </w:r>
      <w:r w:rsidRPr="004216C7">
        <w:t>van hole 2 achter het net staan en de bel hebben geluid.</w:t>
      </w:r>
    </w:p>
    <w:p w14:paraId="2F0C85E4" w14:textId="77777777" w:rsidR="00906D8A" w:rsidRPr="004216C7" w:rsidRDefault="00906D8A" w:rsidP="00906D8A">
      <w:pPr>
        <w:pStyle w:val="Geenafstand"/>
        <w:rPr>
          <w:sz w:val="24"/>
          <w:szCs w:val="24"/>
        </w:rPr>
      </w:pPr>
    </w:p>
    <w:p w14:paraId="0E7953DF" w14:textId="77777777" w:rsidR="00906D8A" w:rsidRPr="00A44535" w:rsidRDefault="00906D8A" w:rsidP="00906D8A">
      <w:pPr>
        <w:pStyle w:val="Geenafstand"/>
        <w:rPr>
          <w:u w:val="single"/>
        </w:rPr>
      </w:pPr>
      <w:r w:rsidRPr="00A44535">
        <w:rPr>
          <w:u w:val="single"/>
        </w:rPr>
        <w:t>Aanwijzingen</w:t>
      </w:r>
    </w:p>
    <w:p w14:paraId="5F9355E5" w14:textId="0E146AEB" w:rsidR="00906D8A" w:rsidRPr="00A44535" w:rsidRDefault="00906D8A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>Houdt u aan het baanreglement</w:t>
      </w:r>
      <w:r w:rsidR="00E9373B" w:rsidRPr="00A44535">
        <w:t>.</w:t>
      </w:r>
    </w:p>
    <w:p w14:paraId="26AA9B91" w14:textId="7C341EC6" w:rsidR="0081706F" w:rsidRPr="00CE06F8" w:rsidRDefault="0081706F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 xml:space="preserve">Holes dienen gespeeld te worden </w:t>
      </w:r>
      <w:r w:rsidR="008F09D6" w:rsidRPr="00A44535">
        <w:t xml:space="preserve">volgens de </w:t>
      </w:r>
      <w:r w:rsidR="00A664BE">
        <w:t>hole</w:t>
      </w:r>
      <w:r w:rsidR="008F09D6" w:rsidRPr="00A44535">
        <w:t>nummering.</w:t>
      </w:r>
    </w:p>
    <w:p w14:paraId="0646672A" w14:textId="6081CAD6" w:rsidR="00CE06F8" w:rsidRPr="000535B5" w:rsidRDefault="00CE06F8" w:rsidP="00CF27B9">
      <w:pPr>
        <w:pStyle w:val="Geenafstand"/>
        <w:numPr>
          <w:ilvl w:val="0"/>
          <w:numId w:val="2"/>
        </w:numPr>
        <w:spacing w:line="276" w:lineRule="auto"/>
        <w:rPr>
          <w:rFonts w:cstheme="minorHAnsi"/>
        </w:rPr>
      </w:pPr>
      <w:r w:rsidRPr="000535B5">
        <w:rPr>
          <w:rFonts w:cstheme="minorHAnsi"/>
        </w:rPr>
        <w:t>Ready golf, speeltempo</w:t>
      </w:r>
      <w:r w:rsidR="000535B5">
        <w:rPr>
          <w:rFonts w:cstheme="minorHAnsi"/>
        </w:rPr>
        <w:t xml:space="preserve">: </w:t>
      </w:r>
      <w:r w:rsidRPr="000535B5">
        <w:rPr>
          <w:rFonts w:cstheme="minorHAnsi"/>
        </w:rPr>
        <w:t>Als een groep spelers geen aansluiting meer heeft met de voorgaande flight en daardoor de hole ervoor leeg is, dan dient de snellere flight achter hen te worden doorgelaten.</w:t>
      </w:r>
    </w:p>
    <w:p w14:paraId="07635E3A" w14:textId="36E0AE1F" w:rsidR="00C32C93" w:rsidRPr="00A44535" w:rsidRDefault="00C32C93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 xml:space="preserve">Repareer </w:t>
      </w:r>
      <w:proofErr w:type="spellStart"/>
      <w:r w:rsidRPr="00A44535">
        <w:t>pitchmarks</w:t>
      </w:r>
      <w:proofErr w:type="spellEnd"/>
      <w:r w:rsidR="00954704" w:rsidRPr="00A44535">
        <w:t xml:space="preserve"> en hark bunkers goed aan</w:t>
      </w:r>
      <w:r w:rsidR="00E9373B" w:rsidRPr="00A44535">
        <w:t>.</w:t>
      </w:r>
    </w:p>
    <w:p w14:paraId="3C21607B" w14:textId="4DDFBAE9" w:rsidR="00C32C93" w:rsidRPr="00A44535" w:rsidRDefault="00C32C93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>Golftrolleys toegestaan tot 5 m afstand rand green</w:t>
      </w:r>
      <w:r w:rsidR="00E9373B" w:rsidRPr="00A44535">
        <w:t>.</w:t>
      </w:r>
    </w:p>
    <w:p w14:paraId="57135509" w14:textId="1B12555D" w:rsidR="00C32C93" w:rsidRPr="00A44535" w:rsidRDefault="00C32C93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>Geen trolley op de green en tussen bunker en de green</w:t>
      </w:r>
      <w:r w:rsidR="00E9373B" w:rsidRPr="00A44535">
        <w:t>.</w:t>
      </w:r>
    </w:p>
    <w:p w14:paraId="65808560" w14:textId="296186A9" w:rsidR="00C32C93" w:rsidRPr="00A44535" w:rsidRDefault="00C32C93" w:rsidP="00954704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 xml:space="preserve">Plaggen terug plaatsen en aandrukken in </w:t>
      </w:r>
      <w:r w:rsidR="007C64A9" w:rsidRPr="00A44535">
        <w:rPr>
          <w:bCs/>
        </w:rPr>
        <w:t>het algemene gebied</w:t>
      </w:r>
      <w:r w:rsidR="00E9373B" w:rsidRPr="00A44535">
        <w:rPr>
          <w:b/>
        </w:rPr>
        <w:t>.</w:t>
      </w:r>
    </w:p>
    <w:p w14:paraId="325321C3" w14:textId="1D77CBE0" w:rsidR="005D333F" w:rsidRPr="00A44535" w:rsidRDefault="005D333F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>Op de tee is spelen van de mat verplicht</w:t>
      </w:r>
      <w:r w:rsidR="00E9373B" w:rsidRPr="00A44535">
        <w:t>.</w:t>
      </w:r>
    </w:p>
    <w:p w14:paraId="3A42FB13" w14:textId="4997A349" w:rsidR="005D333F" w:rsidRPr="00A44535" w:rsidRDefault="00A5282B" w:rsidP="00906D8A">
      <w:pPr>
        <w:pStyle w:val="Geenafstand"/>
        <w:numPr>
          <w:ilvl w:val="0"/>
          <w:numId w:val="2"/>
        </w:numPr>
        <w:rPr>
          <w:u w:val="single"/>
        </w:rPr>
      </w:pPr>
      <w:r w:rsidRPr="00A44535">
        <w:t>Le</w:t>
      </w:r>
      <w:r w:rsidR="000415B4" w:rsidRPr="00A44535">
        <w:t>t op voorrangsregels hole 4 en 7</w:t>
      </w:r>
      <w:r w:rsidRPr="00A44535">
        <w:t xml:space="preserve">; afslaan op de tee van hole </w:t>
      </w:r>
      <w:r w:rsidR="000415B4" w:rsidRPr="00A44535">
        <w:t>7</w:t>
      </w:r>
      <w:r w:rsidR="005D333F" w:rsidRPr="00A44535">
        <w:t xml:space="preserve"> heeft voorrang op de green van hole 4</w:t>
      </w:r>
      <w:r w:rsidR="00BF5676" w:rsidRPr="00A44535">
        <w:t>, tenzij er al geput wordt op green van hole 4</w:t>
      </w:r>
      <w:r w:rsidR="00E9373B" w:rsidRPr="00A44535">
        <w:t>.</w:t>
      </w:r>
    </w:p>
    <w:p w14:paraId="18506808" w14:textId="1F902EA8" w:rsidR="00BF5676" w:rsidRPr="005340B3" w:rsidRDefault="00BF5676" w:rsidP="00906D8A">
      <w:pPr>
        <w:pStyle w:val="Geenafstand"/>
        <w:numPr>
          <w:ilvl w:val="0"/>
          <w:numId w:val="2"/>
        </w:numPr>
        <w:rPr>
          <w:rFonts w:cstheme="minorHAnsi"/>
          <w:u w:val="single"/>
        </w:rPr>
      </w:pPr>
      <w:r w:rsidRPr="005340B3">
        <w:rPr>
          <w:rFonts w:cstheme="minorHAnsi"/>
        </w:rPr>
        <w:t>Als bij hole 5 de bal vanaf de</w:t>
      </w:r>
      <w:r w:rsidRPr="005340B3">
        <w:rPr>
          <w:rFonts w:cstheme="minorHAnsi"/>
          <w:u w:val="single"/>
        </w:rPr>
        <w:t xml:space="preserve"> greenzijde</w:t>
      </w:r>
      <w:r w:rsidRPr="005340B3">
        <w:rPr>
          <w:rFonts w:cstheme="minorHAnsi"/>
        </w:rPr>
        <w:t xml:space="preserve"> in </w:t>
      </w:r>
      <w:r w:rsidR="002F7926" w:rsidRPr="005340B3">
        <w:rPr>
          <w:rFonts w:cstheme="minorHAnsi"/>
        </w:rPr>
        <w:t>de gele hindernis</w:t>
      </w:r>
      <w:r w:rsidRPr="005340B3">
        <w:rPr>
          <w:rFonts w:cstheme="minorHAnsi"/>
        </w:rPr>
        <w:t xml:space="preserve"> terecht komt </w:t>
      </w:r>
      <w:r w:rsidR="002D1929">
        <w:rPr>
          <w:rFonts w:cstheme="minorHAnsi"/>
        </w:rPr>
        <w:t xml:space="preserve">moet </w:t>
      </w:r>
      <w:r w:rsidRPr="005340B3">
        <w:rPr>
          <w:rFonts w:cstheme="minorHAnsi"/>
        </w:rPr>
        <w:t xml:space="preserve">je </w:t>
      </w:r>
      <w:r w:rsidR="005124A0" w:rsidRPr="005340B3">
        <w:rPr>
          <w:rFonts w:cstheme="minorHAnsi"/>
        </w:rPr>
        <w:t xml:space="preserve">gebruik maken van de opties volgens regel 17. </w:t>
      </w:r>
      <w:r w:rsidR="00B35310">
        <w:rPr>
          <w:rFonts w:cstheme="minorHAnsi"/>
        </w:rPr>
        <w:t xml:space="preserve"> Dus droppen aan de greenzijde</w:t>
      </w:r>
      <w:r w:rsidR="00AA653C">
        <w:rPr>
          <w:rFonts w:cstheme="minorHAnsi"/>
        </w:rPr>
        <w:t xml:space="preserve">, </w:t>
      </w:r>
      <w:r w:rsidR="005C5597">
        <w:rPr>
          <w:rFonts w:cstheme="minorHAnsi"/>
        </w:rPr>
        <w:t>waar de bal de hindernis is in gegaan</w:t>
      </w:r>
      <w:r w:rsidR="00AA653C">
        <w:rPr>
          <w:rFonts w:cstheme="minorHAnsi"/>
        </w:rPr>
        <w:t>,</w:t>
      </w:r>
      <w:r w:rsidR="00B35310">
        <w:rPr>
          <w:rFonts w:cstheme="minorHAnsi"/>
        </w:rPr>
        <w:t xml:space="preserve"> </w:t>
      </w:r>
      <w:r w:rsidR="005C5597">
        <w:rPr>
          <w:rFonts w:cstheme="minorHAnsi"/>
        </w:rPr>
        <w:t>is niet toegestaan.</w:t>
      </w:r>
    </w:p>
    <w:p w14:paraId="36A6DB73" w14:textId="77777777" w:rsidR="005D333F" w:rsidRPr="005340B3" w:rsidRDefault="005D333F" w:rsidP="00906D8A">
      <w:pPr>
        <w:pStyle w:val="Geenafstand"/>
        <w:numPr>
          <w:ilvl w:val="0"/>
          <w:numId w:val="2"/>
        </w:numPr>
        <w:rPr>
          <w:rFonts w:cstheme="minorHAnsi"/>
          <w:u w:val="single"/>
        </w:rPr>
      </w:pPr>
      <w:r w:rsidRPr="005340B3">
        <w:rPr>
          <w:rFonts w:cstheme="minorHAnsi"/>
        </w:rPr>
        <w:t>Het is verbode</w:t>
      </w:r>
      <w:r w:rsidR="00FB541C" w:rsidRPr="005340B3">
        <w:rPr>
          <w:rFonts w:cstheme="minorHAnsi"/>
        </w:rPr>
        <w:t xml:space="preserve">n </w:t>
      </w:r>
      <w:proofErr w:type="spellStart"/>
      <w:r w:rsidR="00FB541C" w:rsidRPr="005340B3">
        <w:rPr>
          <w:rFonts w:cstheme="minorHAnsi"/>
        </w:rPr>
        <w:t>driving</w:t>
      </w:r>
      <w:proofErr w:type="spellEnd"/>
      <w:r w:rsidR="00FB541C" w:rsidRPr="005340B3">
        <w:rPr>
          <w:rFonts w:cstheme="minorHAnsi"/>
        </w:rPr>
        <w:t>-range ballen te gebruiken in de baan; bij overtreding</w:t>
      </w:r>
      <w:r w:rsidRPr="005340B3">
        <w:rPr>
          <w:rFonts w:cstheme="minorHAnsi"/>
        </w:rPr>
        <w:t xml:space="preserve"> </w:t>
      </w:r>
      <w:r w:rsidR="00FB541C" w:rsidRPr="005340B3">
        <w:rPr>
          <w:rFonts w:cstheme="minorHAnsi"/>
        </w:rPr>
        <w:t>verwijdering van de baan door greenkeeper of baanbeheerder.</w:t>
      </w:r>
    </w:p>
    <w:p w14:paraId="6F3885C2" w14:textId="30D0B395" w:rsidR="00FB541C" w:rsidRPr="005340B3" w:rsidRDefault="00FB541C" w:rsidP="001F15AD">
      <w:pPr>
        <w:pStyle w:val="Geenafstand"/>
        <w:numPr>
          <w:ilvl w:val="0"/>
          <w:numId w:val="2"/>
        </w:numPr>
        <w:rPr>
          <w:rFonts w:cstheme="minorHAnsi"/>
          <w:u w:val="single"/>
        </w:rPr>
      </w:pPr>
      <w:r w:rsidRPr="005340B3">
        <w:rPr>
          <w:rFonts w:cstheme="minorHAnsi"/>
        </w:rPr>
        <w:t>Correcte kleding en golfschoeisel is verplicht</w:t>
      </w:r>
      <w:r w:rsidR="00CC2714" w:rsidRPr="005340B3">
        <w:rPr>
          <w:rFonts w:cstheme="minorHAnsi"/>
        </w:rPr>
        <w:t>.</w:t>
      </w:r>
    </w:p>
    <w:p w14:paraId="667066D3" w14:textId="7AEC208B" w:rsidR="00FB4DB2" w:rsidRPr="005340B3" w:rsidRDefault="00FB4DB2" w:rsidP="00906D8A">
      <w:pPr>
        <w:pStyle w:val="Geenafstand"/>
        <w:numPr>
          <w:ilvl w:val="0"/>
          <w:numId w:val="2"/>
        </w:numPr>
        <w:rPr>
          <w:rFonts w:cstheme="minorHAnsi"/>
          <w:u w:val="single"/>
        </w:rPr>
      </w:pPr>
      <w:r w:rsidRPr="005340B3">
        <w:rPr>
          <w:rFonts w:cstheme="minorHAnsi"/>
        </w:rPr>
        <w:t xml:space="preserve">Meldt bij de receptie als u uw golfbal bij hole 6 </w:t>
      </w:r>
      <w:r w:rsidR="00426AA4" w:rsidRPr="005340B3">
        <w:rPr>
          <w:rFonts w:cstheme="minorHAnsi"/>
        </w:rPr>
        <w:t>aan de linkerzijde</w:t>
      </w:r>
      <w:r w:rsidR="008C22FA" w:rsidRPr="005340B3">
        <w:rPr>
          <w:rFonts w:cstheme="minorHAnsi"/>
        </w:rPr>
        <w:t xml:space="preserve"> uit </w:t>
      </w:r>
      <w:r w:rsidRPr="005340B3">
        <w:rPr>
          <w:rFonts w:cstheme="minorHAnsi"/>
        </w:rPr>
        <w:t>de baan heeft geslagen</w:t>
      </w:r>
      <w:r w:rsidR="00CC2714" w:rsidRPr="005340B3">
        <w:rPr>
          <w:rFonts w:cstheme="minorHAnsi"/>
        </w:rPr>
        <w:t>.</w:t>
      </w:r>
    </w:p>
    <w:p w14:paraId="01259688" w14:textId="20E50B39" w:rsidR="00FB4DB2" w:rsidRPr="005340B3" w:rsidRDefault="00FB4DB2" w:rsidP="00906D8A">
      <w:pPr>
        <w:pStyle w:val="Geenafstand"/>
        <w:numPr>
          <w:ilvl w:val="0"/>
          <w:numId w:val="2"/>
        </w:numPr>
        <w:rPr>
          <w:rFonts w:cstheme="minorHAnsi"/>
          <w:u w:val="single"/>
        </w:rPr>
      </w:pPr>
      <w:r w:rsidRPr="005340B3">
        <w:rPr>
          <w:rFonts w:cstheme="minorHAnsi"/>
        </w:rPr>
        <w:t>U dient altijd de aanwijzingen van het baanpersoneel op te volgen</w:t>
      </w:r>
      <w:r w:rsidR="00CC2714" w:rsidRPr="005340B3">
        <w:rPr>
          <w:rFonts w:cstheme="minorHAnsi"/>
        </w:rPr>
        <w:t>.</w:t>
      </w:r>
    </w:p>
    <w:sectPr w:rsidR="00FB4DB2" w:rsidRPr="0053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OT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7A77"/>
    <w:multiLevelType w:val="hybridMultilevel"/>
    <w:tmpl w:val="FBFA41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90D7D"/>
    <w:multiLevelType w:val="hybridMultilevel"/>
    <w:tmpl w:val="DF845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2E"/>
    <w:rsid w:val="000035DC"/>
    <w:rsid w:val="000415B4"/>
    <w:rsid w:val="000535B5"/>
    <w:rsid w:val="000646FB"/>
    <w:rsid w:val="00071780"/>
    <w:rsid w:val="000B64ED"/>
    <w:rsid w:val="000D2DF7"/>
    <w:rsid w:val="000E757C"/>
    <w:rsid w:val="00175DB8"/>
    <w:rsid w:val="00195876"/>
    <w:rsid w:val="001B08AC"/>
    <w:rsid w:val="001B7CBD"/>
    <w:rsid w:val="001F15AD"/>
    <w:rsid w:val="00264806"/>
    <w:rsid w:val="002D1929"/>
    <w:rsid w:val="002F38CF"/>
    <w:rsid w:val="002F7926"/>
    <w:rsid w:val="003454C2"/>
    <w:rsid w:val="0034586B"/>
    <w:rsid w:val="00347D3F"/>
    <w:rsid w:val="00394D62"/>
    <w:rsid w:val="0039607E"/>
    <w:rsid w:val="003A0D06"/>
    <w:rsid w:val="003B41C4"/>
    <w:rsid w:val="004216C7"/>
    <w:rsid w:val="00426AA4"/>
    <w:rsid w:val="00451586"/>
    <w:rsid w:val="004A1595"/>
    <w:rsid w:val="004B000A"/>
    <w:rsid w:val="004B7B80"/>
    <w:rsid w:val="005124A0"/>
    <w:rsid w:val="005340B3"/>
    <w:rsid w:val="00555A75"/>
    <w:rsid w:val="005A2C75"/>
    <w:rsid w:val="005C5597"/>
    <w:rsid w:val="005D333F"/>
    <w:rsid w:val="006177AB"/>
    <w:rsid w:val="00646399"/>
    <w:rsid w:val="007176B9"/>
    <w:rsid w:val="00730619"/>
    <w:rsid w:val="007847CD"/>
    <w:rsid w:val="0079440F"/>
    <w:rsid w:val="007A7EDF"/>
    <w:rsid w:val="007C64A9"/>
    <w:rsid w:val="007F4785"/>
    <w:rsid w:val="0081706F"/>
    <w:rsid w:val="00820F4C"/>
    <w:rsid w:val="0087492E"/>
    <w:rsid w:val="008C22FA"/>
    <w:rsid w:val="008D4B2D"/>
    <w:rsid w:val="008D4DF9"/>
    <w:rsid w:val="008D6AC0"/>
    <w:rsid w:val="008E2F07"/>
    <w:rsid w:val="008F09D6"/>
    <w:rsid w:val="00906D8A"/>
    <w:rsid w:val="00925FAF"/>
    <w:rsid w:val="009314F5"/>
    <w:rsid w:val="00942AB6"/>
    <w:rsid w:val="00954704"/>
    <w:rsid w:val="00962B97"/>
    <w:rsid w:val="009F5D5D"/>
    <w:rsid w:val="00A052C9"/>
    <w:rsid w:val="00A44535"/>
    <w:rsid w:val="00A5282B"/>
    <w:rsid w:val="00A664BE"/>
    <w:rsid w:val="00A8787F"/>
    <w:rsid w:val="00AA653C"/>
    <w:rsid w:val="00AE409B"/>
    <w:rsid w:val="00B0150C"/>
    <w:rsid w:val="00B20DD4"/>
    <w:rsid w:val="00B35310"/>
    <w:rsid w:val="00B64286"/>
    <w:rsid w:val="00B66C07"/>
    <w:rsid w:val="00B9427F"/>
    <w:rsid w:val="00B97003"/>
    <w:rsid w:val="00BA5CC4"/>
    <w:rsid w:val="00BF5676"/>
    <w:rsid w:val="00C07482"/>
    <w:rsid w:val="00C32C93"/>
    <w:rsid w:val="00C623AF"/>
    <w:rsid w:val="00C81A04"/>
    <w:rsid w:val="00CC2714"/>
    <w:rsid w:val="00CE06F8"/>
    <w:rsid w:val="00D01109"/>
    <w:rsid w:val="00D52616"/>
    <w:rsid w:val="00D535C9"/>
    <w:rsid w:val="00D72403"/>
    <w:rsid w:val="00D97A94"/>
    <w:rsid w:val="00DF5D44"/>
    <w:rsid w:val="00E9373B"/>
    <w:rsid w:val="00EA668D"/>
    <w:rsid w:val="00ED28E8"/>
    <w:rsid w:val="00ED2ED8"/>
    <w:rsid w:val="00ED3305"/>
    <w:rsid w:val="00F416E9"/>
    <w:rsid w:val="00F8757D"/>
    <w:rsid w:val="00FB4DB2"/>
    <w:rsid w:val="00FB541C"/>
    <w:rsid w:val="00FE508C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E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492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730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6A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6AC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6AC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6A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6AC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6A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AC0"/>
    <w:rPr>
      <w:rFonts w:ascii="Segoe UI" w:eastAsia="Times New Roman" w:hAnsi="Segoe UI" w:cs="Segoe UI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492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730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6A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6AC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6AC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6A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6AC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6A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AC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XP Complete by Jelmer &amp; Hunter.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Robberegt</dc:creator>
  <cp:lastModifiedBy>Windows User</cp:lastModifiedBy>
  <cp:revision>2</cp:revision>
  <dcterms:created xsi:type="dcterms:W3CDTF">2025-11-27T14:12:00Z</dcterms:created>
  <dcterms:modified xsi:type="dcterms:W3CDTF">2025-11-27T14:12:00Z</dcterms:modified>
</cp:coreProperties>
</file>